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8"/>
          <w:szCs w:val="48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Margherita Valli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FFFF"/>
        </w:rPr>
        <w:t>Graphic designer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FFFF"/>
        </w:rPr>
        <w:t>Via Manfredi 32,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FFFF"/>
        </w:rPr>
        <w:t>06125 Perugia (PG)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FFFF"/>
        </w:rPr>
        <w:t>margherita.valli@mail.it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FFFF"/>
        </w:rPr>
        <w:t>www.vallidesign.it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FFFF"/>
        </w:rPr>
        <w:t>+39 111 22 44 555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595959"/>
        </w:rPr>
        <w:t>Graphic designer creativa e appassionata con una solida formazione e competenza nel campo del design grafico. Con oltre 3 anni di esperienza lavorativa, ho dimostrato la capacità di tradurre concetti creativi in soluzioni visive di impatto. Sono specializzata nella progettazione di materiali grafici per stampa e digitale, con una particolare attenzione per il dettaglio e la qualità.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595959"/>
        </w:rPr>
        <w:t>Esperienza lavorativa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595959"/>
        </w:rPr>
        <w:t>Graphic designer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595959"/>
        </w:rPr>
        <w:t>DesArt S.R.L., Perugia</w:t>
      </w: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595959"/>
        </w:rPr>
        <w:t>Luglio 2023-oggi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720" w:right="820" w:hanging="363"/>
        <w:spacing w:after="0" w:line="236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Creazione di materiale grafico per clienti in diversi settori, inclusi branding, pubblicità, materiali promozionali e digitali.</w:t>
      </w:r>
    </w:p>
    <w:p>
      <w:pPr>
        <w:spacing w:after="0" w:line="1" w:lineRule="exact"/>
        <w:rPr>
          <w:rFonts w:ascii="Symbol" w:cs="Symbol" w:eastAsia="Symbol" w:hAnsi="Symbol"/>
          <w:sz w:val="20"/>
          <w:szCs w:val="20"/>
          <w:color w:val="595959"/>
        </w:rPr>
      </w:pPr>
    </w:p>
    <w:p>
      <w:pPr>
        <w:ind w:left="720" w:hanging="363"/>
        <w:spacing w:after="0" w:line="236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Collaborazione con il team creativo per sviluppare concept innovativi e soluzioni visive accattivanti.</w:t>
      </w:r>
    </w:p>
    <w:p>
      <w:pPr>
        <w:spacing w:after="0" w:line="2" w:lineRule="exact"/>
        <w:rPr>
          <w:rFonts w:ascii="Symbol" w:cs="Symbol" w:eastAsia="Symbol" w:hAnsi="Symbol"/>
          <w:sz w:val="20"/>
          <w:szCs w:val="20"/>
          <w:color w:val="595959"/>
        </w:rPr>
      </w:pPr>
    </w:p>
    <w:p>
      <w:pPr>
        <w:ind w:left="720" w:hanging="363"/>
        <w:spacing w:after="0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Gestione dei progetti dalla fase iniziale fino alla consegna finale, garantendo coerenza e qualità.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595959"/>
        </w:rPr>
      </w:pPr>
    </w:p>
    <w:p>
      <w:pPr>
        <w:ind w:left="720" w:right="680" w:hanging="363"/>
        <w:spacing w:after="0" w:line="236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Comunicazione regolare con i clienti per comprendere i requisiti e garantire la soddisfazione del cliente.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595959"/>
        </w:rPr>
        <w:t>Graphic designer freelance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595959"/>
        </w:rPr>
        <w:t>Febbraio 2022-Giugno 2023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720" w:hanging="363"/>
        <w:spacing w:after="0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Creazione di progetti grafici su commissione per clienti individuali e aziendali.</w:t>
      </w:r>
    </w:p>
    <w:p>
      <w:pPr>
        <w:spacing w:after="0" w:line="1" w:lineRule="exact"/>
        <w:rPr>
          <w:rFonts w:ascii="Symbol" w:cs="Symbol" w:eastAsia="Symbol" w:hAnsi="Symbol"/>
          <w:sz w:val="20"/>
          <w:szCs w:val="20"/>
          <w:color w:val="595959"/>
        </w:rPr>
      </w:pPr>
    </w:p>
    <w:p>
      <w:pPr>
        <w:ind w:left="720" w:hanging="363"/>
        <w:spacing w:after="0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Sviluppo di identità visive, loghi, brochure, manifesti e materiali promozionali.</w:t>
      </w:r>
    </w:p>
    <w:p>
      <w:pPr>
        <w:spacing w:after="0" w:line="1" w:lineRule="exact"/>
        <w:rPr>
          <w:rFonts w:ascii="Symbol" w:cs="Symbol" w:eastAsia="Symbol" w:hAnsi="Symbol"/>
          <w:sz w:val="20"/>
          <w:szCs w:val="20"/>
          <w:color w:val="595959"/>
        </w:rPr>
      </w:pPr>
    </w:p>
    <w:p>
      <w:pPr>
        <w:ind w:left="720" w:hanging="363"/>
        <w:spacing w:after="0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Collaborazione con clienti per tradurre le loro idee e requisiti in soluzioni grafiche efficaci.</w:t>
      </w:r>
    </w:p>
    <w:p>
      <w:pPr>
        <w:ind w:left="720" w:hanging="363"/>
        <w:spacing w:after="0" w:line="236" w:lineRule="auto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Gestione autonoma dei progetti, compresa la pianificazione, l'esecuzione e la consegna.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595959"/>
        </w:rPr>
        <w:t>Istruzione</w:t>
      </w: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595959"/>
        </w:rPr>
        <w:t>Laurea triennale in Design grafico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595959"/>
        </w:rPr>
        <w:t>Università di Macerata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595959"/>
        </w:rPr>
        <w:t>Ottobre 2019-Settembre 2022</w:t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595959"/>
        </w:rPr>
        <w:t>Competenze</w:t>
      </w: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ind w:left="720" w:hanging="363"/>
        <w:spacing w:after="0"/>
        <w:tabs>
          <w:tab w:leader="none" w:pos="720" w:val="left"/>
        </w:tabs>
        <w:numPr>
          <w:ilvl w:val="0"/>
          <w:numId w:val="3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Conoscenza avanzata di Adobe Photoshop, Illustrator e InDesign.</w:t>
      </w:r>
    </w:p>
    <w:p>
      <w:pPr>
        <w:ind w:left="720" w:hanging="363"/>
        <w:spacing w:after="0" w:line="236" w:lineRule="auto"/>
        <w:tabs>
          <w:tab w:leader="none" w:pos="720" w:val="left"/>
        </w:tabs>
        <w:numPr>
          <w:ilvl w:val="0"/>
          <w:numId w:val="3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Capacità di creare concept creativi e sviluppare progetti grafici originali.</w:t>
      </w:r>
    </w:p>
    <w:p>
      <w:pPr>
        <w:spacing w:after="0" w:line="2" w:lineRule="exact"/>
        <w:rPr>
          <w:rFonts w:ascii="Symbol" w:cs="Symbol" w:eastAsia="Symbol" w:hAnsi="Symbol"/>
          <w:sz w:val="20"/>
          <w:szCs w:val="20"/>
          <w:color w:val="595959"/>
        </w:rPr>
      </w:pPr>
    </w:p>
    <w:p>
      <w:pPr>
        <w:ind w:left="720" w:hanging="363"/>
        <w:spacing w:after="0"/>
        <w:tabs>
          <w:tab w:leader="none" w:pos="720" w:val="left"/>
        </w:tabs>
        <w:numPr>
          <w:ilvl w:val="0"/>
          <w:numId w:val="3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Ottimizzazione delle immagini per la pubblicazione online e offline.</w:t>
      </w:r>
    </w:p>
    <w:p>
      <w:pPr>
        <w:spacing w:after="0" w:line="1" w:lineRule="exact"/>
        <w:rPr>
          <w:rFonts w:ascii="Symbol" w:cs="Symbol" w:eastAsia="Symbol" w:hAnsi="Symbol"/>
          <w:sz w:val="20"/>
          <w:szCs w:val="20"/>
          <w:color w:val="595959"/>
        </w:rPr>
      </w:pPr>
    </w:p>
    <w:p>
      <w:pPr>
        <w:ind w:left="720" w:hanging="363"/>
        <w:spacing w:after="0"/>
        <w:tabs>
          <w:tab w:leader="none" w:pos="720" w:val="left"/>
        </w:tabs>
        <w:numPr>
          <w:ilvl w:val="0"/>
          <w:numId w:val="3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Conoscenza delle ultime tendenze nel design grafico e nell'industria creativa.</w:t>
      </w:r>
    </w:p>
    <w:p>
      <w:pPr>
        <w:ind w:left="720" w:hanging="363"/>
        <w:spacing w:after="0" w:line="237" w:lineRule="auto"/>
        <w:tabs>
          <w:tab w:leader="none" w:pos="720" w:val="left"/>
        </w:tabs>
        <w:numPr>
          <w:ilvl w:val="0"/>
          <w:numId w:val="3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Abilità nel gestire progetti dal concept alla realizzazione.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595959"/>
        </w:rPr>
        <w:t>Hobby e interessi</w:t>
      </w: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ind w:left="720" w:hanging="358"/>
        <w:spacing w:after="0"/>
        <w:tabs>
          <w:tab w:leader="none" w:pos="720" w:val="left"/>
        </w:tabs>
        <w:numPr>
          <w:ilvl w:val="0"/>
          <w:numId w:val="4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Fotografia: per catturare momenti e creare immagini accattivanti.</w:t>
      </w:r>
    </w:p>
    <w:p>
      <w:pPr>
        <w:ind w:left="720" w:hanging="358"/>
        <w:spacing w:after="0" w:line="236" w:lineRule="auto"/>
        <w:tabs>
          <w:tab w:leader="none" w:pos="720" w:val="left"/>
        </w:tabs>
        <w:numPr>
          <w:ilvl w:val="0"/>
          <w:numId w:val="4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Viaggi: per esplorare nuovi luoghi e culture.</w:t>
      </w:r>
    </w:p>
    <w:p>
      <w:pPr>
        <w:spacing w:after="0" w:line="2" w:lineRule="exact"/>
        <w:rPr>
          <w:rFonts w:ascii="Symbol" w:cs="Symbol" w:eastAsia="Symbol" w:hAnsi="Symbol"/>
          <w:sz w:val="20"/>
          <w:szCs w:val="20"/>
          <w:color w:val="595959"/>
        </w:rPr>
      </w:pPr>
    </w:p>
    <w:p>
      <w:pPr>
        <w:ind w:left="720" w:hanging="358"/>
        <w:spacing w:after="0"/>
        <w:tabs>
          <w:tab w:leader="none" w:pos="720" w:val="left"/>
        </w:tabs>
        <w:numPr>
          <w:ilvl w:val="0"/>
          <w:numId w:val="4"/>
        </w:numPr>
        <w:rPr>
          <w:rFonts w:ascii="Symbol" w:cs="Symbol" w:eastAsia="Symbol" w:hAnsi="Symbol"/>
          <w:sz w:val="20"/>
          <w:szCs w:val="20"/>
          <w:color w:val="595959"/>
        </w:rPr>
      </w:pPr>
      <w:r>
        <w:rPr>
          <w:rFonts w:ascii="Arial" w:cs="Arial" w:eastAsia="Arial" w:hAnsi="Arial"/>
          <w:sz w:val="22"/>
          <w:szCs w:val="22"/>
          <w:color w:val="595959"/>
        </w:rPr>
        <w:t>Cucina: per sperimentare nuove ricette e piatti tradizionali.</w:t>
      </w:r>
    </w:p>
    <w:sectPr>
      <w:pgSz w:w="11900" w:h="16838" w:orient="portrait"/>
      <w:cols w:equalWidth="0" w:num="1">
        <w:col w:w="10700"/>
      </w:cols>
      <w:pgMar w:left="560" w:top="287" w:right="644" w:bottom="18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19495CFF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2AE8944A"/>
    <w:multiLevelType w:val="hybridMultilevel"/>
    <w:lvl w:ilvl="0">
      <w:lvlJc w:val="left"/>
      <w:lvlText w:val=""/>
      <w:numFmt w:val="bullet"/>
      <w:start w:val="1"/>
    </w:lvl>
  </w:abstractNum>
  <w:abstractNum w:abstractNumId="3">
    <w:nsid w:val="625558EC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2024-08-08T12:52:05Z</dcterms:created>
  <dcterms:modified xsi:type="dcterms:W3CDTF">2024-08-08T12:52:05Z</dcterms:modified>
</cp:coreProperties>
</file>